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B8" w:rsidRPr="003A321B" w:rsidRDefault="002F3B08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ΌΝΟΜΑ:</w:t>
      </w:r>
    </w:p>
    <w:p w:rsidR="002F3B08" w:rsidRPr="00855837" w:rsidRDefault="002F3B08" w:rsidP="00855837">
      <w:pPr>
        <w:jc w:val="center"/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5837"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ΕΠΙΘΕΤΑ</w:t>
      </w:r>
    </w:p>
    <w:p w:rsidR="002F3B08" w:rsidRPr="003A321B" w:rsidRDefault="00CD3A10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Οι λέξεις που συνοδεύουν τα ουσιαστικά και μας δίνουν πληροφορίες για αυτά, δηλαδή φανερώνουν τι λογής είναι, λέγονται </w:t>
      </w:r>
      <w:r w:rsidRPr="0031778C">
        <w:rPr>
          <w:b/>
          <w:color w:val="403152" w:themeColor="accent4" w:themeShade="80"/>
          <w:sz w:val="36"/>
          <w:szCs w:val="36"/>
        </w:rPr>
        <w:t>επίθετα</w:t>
      </w:r>
      <w:r w:rsidRPr="003A321B">
        <w:rPr>
          <w:sz w:val="36"/>
          <w:szCs w:val="36"/>
        </w:rPr>
        <w:t>.</w:t>
      </w:r>
    </w:p>
    <w:p w:rsidR="00C50BB0" w:rsidRPr="003A321B" w:rsidRDefault="00C50BB0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Τα επίθετα δεν τα βρίσκουμε ποτέ μόνα τους στο λόγο. Πάντα συνοδεύουν και προσδιορίζουν κάποιο ουσιαστικό.</w:t>
      </w:r>
      <w:r w:rsidR="00D32FAB" w:rsidRPr="003A321B">
        <w:rPr>
          <w:sz w:val="36"/>
          <w:szCs w:val="36"/>
        </w:rPr>
        <w:t xml:space="preserve"> </w:t>
      </w:r>
    </w:p>
    <w:p w:rsidR="00CD18F9" w:rsidRPr="003A321B" w:rsidRDefault="00CD18F9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π.χ. ο </w:t>
      </w:r>
      <w:r w:rsidRPr="000B4F9A">
        <w:rPr>
          <w:color w:val="FF0000"/>
          <w:sz w:val="36"/>
          <w:szCs w:val="36"/>
          <w:u w:val="single"/>
        </w:rPr>
        <w:t>τσιμεντένιος</w:t>
      </w:r>
      <w:r w:rsidRPr="003A321B">
        <w:rPr>
          <w:sz w:val="36"/>
          <w:szCs w:val="36"/>
        </w:rPr>
        <w:t xml:space="preserve"> δρόμος</w:t>
      </w:r>
    </w:p>
    <w:p w:rsidR="00CD18F9" w:rsidRPr="003A321B" w:rsidRDefault="00CD18F9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       η </w:t>
      </w:r>
      <w:r w:rsidRPr="000B4F9A">
        <w:rPr>
          <w:color w:val="FF0000"/>
          <w:sz w:val="36"/>
          <w:szCs w:val="36"/>
          <w:u w:val="single"/>
        </w:rPr>
        <w:t>γλυκιά</w:t>
      </w:r>
      <w:r w:rsidRPr="000B4F9A">
        <w:rPr>
          <w:sz w:val="36"/>
          <w:szCs w:val="36"/>
          <w:u w:val="single"/>
        </w:rPr>
        <w:t xml:space="preserve"> </w:t>
      </w:r>
      <w:r w:rsidRPr="003A321B">
        <w:rPr>
          <w:sz w:val="36"/>
          <w:szCs w:val="36"/>
        </w:rPr>
        <w:t>καραμέλα</w:t>
      </w:r>
    </w:p>
    <w:p w:rsidR="00CD18F9" w:rsidRPr="003A321B" w:rsidRDefault="00CD18F9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       το </w:t>
      </w:r>
      <w:r w:rsidRPr="000B4F9A">
        <w:rPr>
          <w:color w:val="FF0000"/>
          <w:sz w:val="36"/>
          <w:szCs w:val="36"/>
          <w:u w:val="single"/>
        </w:rPr>
        <w:t>λευκό</w:t>
      </w:r>
      <w:r w:rsidRPr="003A321B">
        <w:rPr>
          <w:sz w:val="36"/>
          <w:szCs w:val="36"/>
        </w:rPr>
        <w:t xml:space="preserve"> τριαντάφυλλο</w:t>
      </w:r>
    </w:p>
    <w:p w:rsidR="00D32FAB" w:rsidRPr="003A321B" w:rsidRDefault="00D32FAB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Τα επίθετα έχουν τρία γένη: αρσενικό, θηλυκό, ουδέτερο.</w:t>
      </w:r>
    </w:p>
    <w:p w:rsidR="00D32FAB" w:rsidRPr="003A321B" w:rsidRDefault="00D32FAB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Κάθε επίθετο μπορεί να σχηματιστεί και στα τρία γένη.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77"/>
        <w:gridCol w:w="3260"/>
      </w:tblGrid>
      <w:tr w:rsidR="0006536C" w:rsidRPr="003A321B" w:rsidTr="001F0A1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43" w:type="dxa"/>
          </w:tcPr>
          <w:p w:rsidR="0006536C" w:rsidRPr="003A321B" w:rsidRDefault="0006536C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αρσενικό</w:t>
            </w:r>
            <w:r w:rsidRPr="003A321B">
              <w:rPr>
                <w:sz w:val="36"/>
                <w:szCs w:val="36"/>
              </w:rPr>
              <w:tab/>
            </w:r>
          </w:p>
        </w:tc>
        <w:tc>
          <w:tcPr>
            <w:tcW w:w="2977" w:type="dxa"/>
          </w:tcPr>
          <w:p w:rsidR="0006536C" w:rsidRPr="003A321B" w:rsidRDefault="00E76960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θηλυκό</w:t>
            </w:r>
            <w:r w:rsidRPr="003A321B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06536C" w:rsidRPr="003A321B" w:rsidRDefault="00E76960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ουδέτερο</w:t>
            </w:r>
            <w:r w:rsidRPr="003A321B">
              <w:rPr>
                <w:sz w:val="36"/>
                <w:szCs w:val="36"/>
              </w:rPr>
              <w:t xml:space="preserve"> </w:t>
            </w:r>
          </w:p>
        </w:tc>
      </w:tr>
      <w:tr w:rsidR="00C456E7" w:rsidRPr="003A321B" w:rsidTr="001F0A1F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2943" w:type="dxa"/>
          </w:tcPr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 xml:space="preserve">ο καλός 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 xml:space="preserve">ο ωραίος 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 xml:space="preserve">ο γαλάζιος </w:t>
            </w:r>
          </w:p>
        </w:tc>
        <w:tc>
          <w:tcPr>
            <w:tcW w:w="2977" w:type="dxa"/>
          </w:tcPr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η καλή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 xml:space="preserve"> </w:t>
            </w:r>
            <w:r w:rsidRPr="003A321B">
              <w:rPr>
                <w:sz w:val="36"/>
                <w:szCs w:val="36"/>
              </w:rPr>
              <w:t>η ωραία</w:t>
            </w:r>
            <w:r w:rsidRPr="003A321B">
              <w:rPr>
                <w:sz w:val="36"/>
                <w:szCs w:val="36"/>
              </w:rPr>
              <w:t xml:space="preserve"> 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η γαλάζια</w:t>
            </w:r>
            <w:r w:rsidRPr="003A321B">
              <w:rPr>
                <w:sz w:val="36"/>
                <w:szCs w:val="36"/>
              </w:rPr>
              <w:tab/>
            </w:r>
          </w:p>
        </w:tc>
        <w:tc>
          <w:tcPr>
            <w:tcW w:w="3260" w:type="dxa"/>
          </w:tcPr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το καλό</w:t>
            </w:r>
            <w:r w:rsidRPr="003A321B">
              <w:rPr>
                <w:sz w:val="36"/>
                <w:szCs w:val="36"/>
              </w:rPr>
              <w:t xml:space="preserve"> 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το ωραίο</w:t>
            </w:r>
            <w:r w:rsidRPr="003A321B">
              <w:rPr>
                <w:sz w:val="36"/>
                <w:szCs w:val="36"/>
              </w:rPr>
              <w:t xml:space="preserve"> </w:t>
            </w:r>
          </w:p>
          <w:p w:rsidR="00C456E7" w:rsidRPr="003A321B" w:rsidRDefault="00C456E7" w:rsidP="003A321B">
            <w:pPr>
              <w:ind w:left="108"/>
              <w:jc w:val="both"/>
              <w:rPr>
                <w:sz w:val="36"/>
                <w:szCs w:val="36"/>
              </w:rPr>
            </w:pPr>
            <w:r w:rsidRPr="003A321B">
              <w:rPr>
                <w:sz w:val="36"/>
                <w:szCs w:val="36"/>
              </w:rPr>
              <w:t>το γαλάζιο</w:t>
            </w:r>
          </w:p>
        </w:tc>
      </w:tr>
    </w:tbl>
    <w:p w:rsidR="00CD18F9" w:rsidRPr="003A321B" w:rsidRDefault="00CD18F9" w:rsidP="003A321B">
      <w:pPr>
        <w:jc w:val="both"/>
        <w:rPr>
          <w:sz w:val="36"/>
          <w:szCs w:val="36"/>
        </w:rPr>
      </w:pPr>
    </w:p>
    <w:p w:rsidR="00504893" w:rsidRDefault="0050489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D18F9" w:rsidRPr="003A321B" w:rsidRDefault="000379B0" w:rsidP="003A321B">
      <w:pPr>
        <w:jc w:val="both"/>
        <w:rPr>
          <w:sz w:val="36"/>
          <w:szCs w:val="36"/>
        </w:rPr>
      </w:pPr>
      <w:r w:rsidRPr="003A321B">
        <w:rPr>
          <w:sz w:val="36"/>
          <w:szCs w:val="36"/>
        </w:rPr>
        <w:lastRenderedPageBreak/>
        <w:t>ΑΣΚΗΣΕΙΣ</w:t>
      </w:r>
    </w:p>
    <w:p w:rsidR="000379B0" w:rsidRPr="003A321B" w:rsidRDefault="00CC6BB6" w:rsidP="003A32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Συμπλήρωσε ένα επίθετο μπροστά από κάθε ουσιαστικό</w:t>
      </w:r>
    </w:p>
    <w:p w:rsidR="00267A7F" w:rsidRPr="003A321B" w:rsidRDefault="00267A7F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................................... ήλιος</w:t>
      </w:r>
    </w:p>
    <w:p w:rsidR="00267A7F" w:rsidRPr="003A321B" w:rsidRDefault="00267A7F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................................... περιστέρι</w:t>
      </w:r>
    </w:p>
    <w:p w:rsidR="00267A7F" w:rsidRPr="003A321B" w:rsidRDefault="00267A7F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................................... </w:t>
      </w:r>
      <w:r w:rsidR="001E335B" w:rsidRPr="003A321B">
        <w:rPr>
          <w:sz w:val="36"/>
          <w:szCs w:val="36"/>
        </w:rPr>
        <w:t>ουρανός</w:t>
      </w:r>
    </w:p>
    <w:p w:rsidR="001E335B" w:rsidRPr="003A321B" w:rsidRDefault="001E335B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................................... σούπα</w:t>
      </w:r>
    </w:p>
    <w:p w:rsidR="001E335B" w:rsidRPr="003A321B" w:rsidRDefault="001E335B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................................... ποτήρι</w:t>
      </w:r>
    </w:p>
    <w:p w:rsidR="001E335B" w:rsidRPr="003A321B" w:rsidRDefault="001E335B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................................... </w:t>
      </w:r>
      <w:r w:rsidR="00F37C48" w:rsidRPr="003A321B">
        <w:rPr>
          <w:sz w:val="36"/>
          <w:szCs w:val="36"/>
        </w:rPr>
        <w:t>καναπές</w:t>
      </w:r>
    </w:p>
    <w:p w:rsidR="00F37C48" w:rsidRPr="003A321B" w:rsidRDefault="00F37C48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................................... </w:t>
      </w:r>
      <w:r w:rsidR="00794A8C" w:rsidRPr="003A321B">
        <w:rPr>
          <w:sz w:val="36"/>
          <w:szCs w:val="36"/>
        </w:rPr>
        <w:t>θάλασσα</w:t>
      </w:r>
    </w:p>
    <w:p w:rsidR="00794A8C" w:rsidRPr="003A321B" w:rsidRDefault="00794A8C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................................... τσάντα</w:t>
      </w:r>
    </w:p>
    <w:p w:rsidR="00794A8C" w:rsidRDefault="00794A8C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................................... </w:t>
      </w:r>
      <w:r w:rsidR="005B50BD" w:rsidRPr="003A321B">
        <w:rPr>
          <w:sz w:val="36"/>
          <w:szCs w:val="36"/>
        </w:rPr>
        <w:t>ψωμί</w:t>
      </w:r>
    </w:p>
    <w:p w:rsidR="003B5D9A" w:rsidRPr="003A321B" w:rsidRDefault="003B5D9A" w:rsidP="003A321B">
      <w:pPr>
        <w:ind w:left="360"/>
        <w:jc w:val="both"/>
        <w:rPr>
          <w:sz w:val="36"/>
          <w:szCs w:val="36"/>
        </w:rPr>
      </w:pPr>
    </w:p>
    <w:p w:rsidR="00657D05" w:rsidRPr="003A321B" w:rsidRDefault="00343524" w:rsidP="003A32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A321B">
        <w:rPr>
          <w:sz w:val="36"/>
          <w:szCs w:val="36"/>
        </w:rPr>
        <w:t>Υπογράμμισε τα επίθετα</w:t>
      </w:r>
    </w:p>
    <w:p w:rsidR="00343524" w:rsidRPr="003A321B" w:rsidRDefault="008E2EFB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πήλινο βαζάκι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δερμάτινο σακάκι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ποδηλατικός αγώνας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ποτήρι κρυστάλλινο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ξύλινο παντζούρι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σωλήνας μεταλλικός</w:t>
      </w: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δερμάτινο σακάκι</w:t>
      </w:r>
    </w:p>
    <w:p w:rsidR="00357181" w:rsidRPr="003A321B" w:rsidRDefault="00357181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lastRenderedPageBreak/>
        <w:t>κάλτσα μάλλινη</w:t>
      </w:r>
    </w:p>
    <w:p w:rsidR="00357181" w:rsidRPr="003A321B" w:rsidRDefault="002B1BC7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>λαμπερός ήλιος</w:t>
      </w:r>
    </w:p>
    <w:p w:rsidR="00651703" w:rsidRPr="003A321B" w:rsidRDefault="00651703" w:rsidP="003A321B">
      <w:pPr>
        <w:ind w:left="360"/>
        <w:jc w:val="both"/>
        <w:rPr>
          <w:sz w:val="36"/>
          <w:szCs w:val="36"/>
        </w:rPr>
      </w:pPr>
    </w:p>
    <w:p w:rsidR="002B1BC7" w:rsidRPr="003A321B" w:rsidRDefault="001E3561" w:rsidP="003A321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Διάβασε το κειμενάκι και υπογράμμισε </w:t>
      </w:r>
      <w:r w:rsidR="000419D6" w:rsidRPr="003A321B">
        <w:rPr>
          <w:sz w:val="36"/>
          <w:szCs w:val="36"/>
        </w:rPr>
        <w:t>τα επίθετα:</w:t>
      </w:r>
    </w:p>
    <w:p w:rsidR="00D85560" w:rsidRDefault="000419D6" w:rsidP="003A321B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Σε χρόνια μακρινά και </w:t>
      </w:r>
      <w:r w:rsidR="004A1265" w:rsidRPr="003A321B">
        <w:rPr>
          <w:sz w:val="36"/>
          <w:szCs w:val="36"/>
        </w:rPr>
        <w:t xml:space="preserve">ξεχασμένα, σε ένα </w:t>
      </w:r>
      <w:r w:rsidR="007178FE" w:rsidRPr="003A321B">
        <w:rPr>
          <w:sz w:val="36"/>
          <w:szCs w:val="36"/>
        </w:rPr>
        <w:t>πυκνό και σκοτεινό</w:t>
      </w:r>
      <w:r w:rsidR="007178FE" w:rsidRPr="003A321B">
        <w:rPr>
          <w:sz w:val="36"/>
          <w:szCs w:val="36"/>
        </w:rPr>
        <w:t xml:space="preserve"> </w:t>
      </w:r>
      <w:r w:rsidR="00376CD9">
        <w:rPr>
          <w:sz w:val="36"/>
          <w:szCs w:val="36"/>
        </w:rPr>
        <w:t>δάσος</w:t>
      </w:r>
      <w:r w:rsidR="002C7C35" w:rsidRPr="003A321B">
        <w:rPr>
          <w:sz w:val="36"/>
          <w:szCs w:val="36"/>
        </w:rPr>
        <w:t xml:space="preserve">, ζούσε μια </w:t>
      </w:r>
      <w:r w:rsidR="002223AE" w:rsidRPr="003A321B">
        <w:rPr>
          <w:sz w:val="36"/>
          <w:szCs w:val="36"/>
        </w:rPr>
        <w:t>τρανή</w:t>
      </w:r>
      <w:r w:rsidR="002223AE" w:rsidRPr="003A321B">
        <w:rPr>
          <w:sz w:val="36"/>
          <w:szCs w:val="36"/>
        </w:rPr>
        <w:t xml:space="preserve"> </w:t>
      </w:r>
      <w:r w:rsidR="002C7C35" w:rsidRPr="003A321B">
        <w:rPr>
          <w:sz w:val="36"/>
          <w:szCs w:val="36"/>
        </w:rPr>
        <w:t xml:space="preserve">μάγισσα. </w:t>
      </w:r>
      <w:r w:rsidR="00F86B86" w:rsidRPr="003A321B">
        <w:rPr>
          <w:sz w:val="36"/>
          <w:szCs w:val="36"/>
        </w:rPr>
        <w:t xml:space="preserve">Για σπίτι είχε ένα πέτρινο λόφο μέσα στο δάσος. </w:t>
      </w:r>
    </w:p>
    <w:p w:rsidR="00167E3C" w:rsidRDefault="0060461A" w:rsidP="00167E3C">
      <w:pPr>
        <w:ind w:left="360"/>
        <w:jc w:val="both"/>
        <w:rPr>
          <w:sz w:val="36"/>
          <w:szCs w:val="36"/>
        </w:rPr>
      </w:pPr>
      <w:r w:rsidRPr="003A321B">
        <w:rPr>
          <w:sz w:val="36"/>
          <w:szCs w:val="36"/>
        </w:rPr>
        <w:t xml:space="preserve">Ο λόφος ήταν κούφιος και σχηματιζόταν έτσι μια </w:t>
      </w:r>
      <w:r w:rsidR="00C26B67" w:rsidRPr="003A321B">
        <w:rPr>
          <w:sz w:val="36"/>
          <w:szCs w:val="36"/>
        </w:rPr>
        <w:t xml:space="preserve">τεράστια σπηλιά. Μέσα </w:t>
      </w:r>
      <w:r w:rsidR="005115E1" w:rsidRPr="003A321B">
        <w:rPr>
          <w:sz w:val="36"/>
          <w:szCs w:val="36"/>
        </w:rPr>
        <w:t>στο βρ</w:t>
      </w:r>
      <w:r w:rsidR="00C26B67" w:rsidRPr="003A321B">
        <w:rPr>
          <w:sz w:val="36"/>
          <w:szCs w:val="36"/>
        </w:rPr>
        <w:t xml:space="preserve">άχο </w:t>
      </w:r>
      <w:r w:rsidR="0078238C" w:rsidRPr="003A321B">
        <w:rPr>
          <w:sz w:val="36"/>
          <w:szCs w:val="36"/>
        </w:rPr>
        <w:t xml:space="preserve">ήταν ένας εντυπωσιακός πύργος με πολλές στοές και διαδρόμους που ένωναν ψηλοτάβανες και χαμηλοτάβανες αίθουσες. Αυτές </w:t>
      </w:r>
      <w:r w:rsidR="00D85560">
        <w:rPr>
          <w:sz w:val="36"/>
          <w:szCs w:val="36"/>
        </w:rPr>
        <w:t>έφ</w:t>
      </w:r>
      <w:r w:rsidR="0078238C" w:rsidRPr="003A321B">
        <w:rPr>
          <w:sz w:val="36"/>
          <w:szCs w:val="36"/>
        </w:rPr>
        <w:t xml:space="preserve">ταναν μέχρι την κορυφή του λόφου. </w:t>
      </w:r>
    </w:p>
    <w:p w:rsidR="000419D6" w:rsidRPr="003A321B" w:rsidRDefault="0078238C" w:rsidP="00167E3C">
      <w:pPr>
        <w:ind w:left="360"/>
        <w:jc w:val="both"/>
        <w:rPr>
          <w:sz w:val="36"/>
          <w:szCs w:val="36"/>
        </w:rPr>
      </w:pPr>
      <w:bookmarkStart w:id="0" w:name="_GoBack"/>
      <w:bookmarkEnd w:id="0"/>
      <w:r w:rsidRPr="003A321B">
        <w:rPr>
          <w:sz w:val="36"/>
          <w:szCs w:val="36"/>
        </w:rPr>
        <w:t>Εκεί πάνω ήταν και το παρατηρητήριο της μάγισσας. Μπορούσε να βλέπει κάτω το απέραντο δάσος και να αγναντεύει τη μαγεμένη λίμνη της ανάμεσα στα θεόρατα βουνά.</w:t>
      </w:r>
    </w:p>
    <w:p w:rsidR="00651703" w:rsidRPr="003A321B" w:rsidRDefault="00651703" w:rsidP="003A321B">
      <w:pPr>
        <w:ind w:left="360"/>
        <w:jc w:val="both"/>
        <w:rPr>
          <w:sz w:val="36"/>
          <w:szCs w:val="36"/>
        </w:rPr>
      </w:pPr>
    </w:p>
    <w:p w:rsidR="00731A13" w:rsidRPr="003A321B" w:rsidRDefault="00731A13" w:rsidP="003A321B">
      <w:pPr>
        <w:ind w:left="360"/>
        <w:jc w:val="both"/>
        <w:rPr>
          <w:sz w:val="36"/>
          <w:szCs w:val="36"/>
        </w:rPr>
      </w:pPr>
    </w:p>
    <w:p w:rsidR="00657D05" w:rsidRPr="003A321B" w:rsidRDefault="00657D05" w:rsidP="003A321B">
      <w:pPr>
        <w:ind w:left="360"/>
        <w:jc w:val="both"/>
        <w:rPr>
          <w:sz w:val="36"/>
          <w:szCs w:val="36"/>
        </w:rPr>
      </w:pPr>
    </w:p>
    <w:p w:rsidR="00CC6BB6" w:rsidRPr="003A321B" w:rsidRDefault="00CC6BB6" w:rsidP="003A321B">
      <w:pPr>
        <w:ind w:left="360"/>
        <w:jc w:val="both"/>
        <w:rPr>
          <w:sz w:val="36"/>
          <w:szCs w:val="36"/>
        </w:rPr>
      </w:pPr>
    </w:p>
    <w:p w:rsidR="003A321B" w:rsidRPr="003A321B" w:rsidRDefault="003A321B">
      <w:pPr>
        <w:ind w:left="360"/>
        <w:jc w:val="both"/>
        <w:rPr>
          <w:sz w:val="36"/>
          <w:szCs w:val="36"/>
        </w:rPr>
      </w:pPr>
    </w:p>
    <w:sectPr w:rsidR="003A321B" w:rsidRPr="003A321B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15A1"/>
    <w:multiLevelType w:val="hybridMultilevel"/>
    <w:tmpl w:val="9CA60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88"/>
    <w:rsid w:val="00016511"/>
    <w:rsid w:val="000379B0"/>
    <w:rsid w:val="000419D6"/>
    <w:rsid w:val="0006536C"/>
    <w:rsid w:val="000B4F9A"/>
    <w:rsid w:val="00167E3C"/>
    <w:rsid w:val="001B57FC"/>
    <w:rsid w:val="001E335B"/>
    <w:rsid w:val="001E3561"/>
    <w:rsid w:val="001E3F70"/>
    <w:rsid w:val="001F0A1F"/>
    <w:rsid w:val="002223AE"/>
    <w:rsid w:val="002377D6"/>
    <w:rsid w:val="00267A7F"/>
    <w:rsid w:val="002B1BC7"/>
    <w:rsid w:val="002C7C35"/>
    <w:rsid w:val="002F3B08"/>
    <w:rsid w:val="00310A11"/>
    <w:rsid w:val="0031778C"/>
    <w:rsid w:val="00331F79"/>
    <w:rsid w:val="00343524"/>
    <w:rsid w:val="00357181"/>
    <w:rsid w:val="00376CD9"/>
    <w:rsid w:val="003A321B"/>
    <w:rsid w:val="003B5D9A"/>
    <w:rsid w:val="003F61CE"/>
    <w:rsid w:val="004A1265"/>
    <w:rsid w:val="00504893"/>
    <w:rsid w:val="005115E1"/>
    <w:rsid w:val="005B50BD"/>
    <w:rsid w:val="005D2ABE"/>
    <w:rsid w:val="0060461A"/>
    <w:rsid w:val="00651703"/>
    <w:rsid w:val="00657D05"/>
    <w:rsid w:val="007178FE"/>
    <w:rsid w:val="00731A13"/>
    <w:rsid w:val="0078238C"/>
    <w:rsid w:val="00794A8C"/>
    <w:rsid w:val="00842E03"/>
    <w:rsid w:val="00855837"/>
    <w:rsid w:val="008E2EFB"/>
    <w:rsid w:val="00980268"/>
    <w:rsid w:val="009D09B8"/>
    <w:rsid w:val="00A40B88"/>
    <w:rsid w:val="00C26B67"/>
    <w:rsid w:val="00C456E7"/>
    <w:rsid w:val="00C50BB0"/>
    <w:rsid w:val="00CC6BB6"/>
    <w:rsid w:val="00CD18F9"/>
    <w:rsid w:val="00CD3A10"/>
    <w:rsid w:val="00D32FAB"/>
    <w:rsid w:val="00D85560"/>
    <w:rsid w:val="00E73DF2"/>
    <w:rsid w:val="00E76960"/>
    <w:rsid w:val="00F37C48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63</cp:revision>
  <dcterms:created xsi:type="dcterms:W3CDTF">2020-05-25T07:57:00Z</dcterms:created>
  <dcterms:modified xsi:type="dcterms:W3CDTF">2020-05-25T09:34:00Z</dcterms:modified>
</cp:coreProperties>
</file>